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356" w:rsidRDefault="00345356"/>
    <w:p w:rsidR="004E453A" w:rsidRDefault="004E453A"/>
    <w:p w:rsidR="004E453A" w:rsidRPr="00472658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N-D de Lourdes à GENTINNES</w:t>
      </w:r>
    </w:p>
    <w:p w:rsidR="004E453A" w:rsidRDefault="004E453A" w:rsidP="004E45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E453A" w:rsidRPr="000624D5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4E453A" w:rsidRPr="004E453A" w:rsidRDefault="004E453A" w:rsidP="004E453A">
      <w:pPr>
        <w:rPr>
          <w:rFonts w:ascii="Comic Sans MS" w:hAnsi="Comic Sans MS"/>
          <w:sz w:val="20"/>
          <w:szCs w:val="20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Pr="004E453A">
        <w:rPr>
          <w:rFonts w:ascii="Comic Sans MS" w:hAnsi="Comic Sans MS"/>
          <w:sz w:val="20"/>
          <w:szCs w:val="20"/>
        </w:rPr>
        <w:t xml:space="preserve">Chapelle privée – 27, rue de </w:t>
      </w:r>
      <w:proofErr w:type="spellStart"/>
      <w:r w:rsidRPr="004E453A">
        <w:rPr>
          <w:rFonts w:ascii="Comic Sans MS" w:hAnsi="Comic Sans MS"/>
          <w:sz w:val="20"/>
          <w:szCs w:val="20"/>
        </w:rPr>
        <w:t>Mellery</w:t>
      </w:r>
      <w:proofErr w:type="spellEnd"/>
      <w:r w:rsidRPr="004E453A">
        <w:rPr>
          <w:rFonts w:ascii="Comic Sans MS" w:hAnsi="Comic Sans MS"/>
          <w:sz w:val="20"/>
          <w:szCs w:val="20"/>
        </w:rPr>
        <w:t xml:space="preserve"> – bien visible sur la route </w:t>
      </w:r>
      <w:r w:rsidRPr="004E453A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– 1450 CHASTRE-SAINT-GERY</w:t>
      </w:r>
    </w:p>
    <w:p w:rsidR="004E453A" w:rsidRPr="00472658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E453A" w:rsidRPr="00472658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E453A" w:rsidRPr="004E453A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E453A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Habitant à droite de la chapelle </w:t>
      </w:r>
    </w:p>
    <w:p w:rsidR="004E453A" w:rsidRPr="00472658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E453A" w:rsidRPr="00472658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4E453A" w:rsidRDefault="004E453A" w:rsidP="004E45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E453A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Suite à un accident vasculaire, le père de l’épouse habitant à côté de la chapelle aurait fait 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érigé</w:t>
      </w:r>
      <w:proofErr w:type="gram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cette chapelle, il aurait fait mouler ses propres et se rendait très souvent à Lourdes en guise de remerciement</w:t>
      </w:r>
    </w:p>
    <w:p w:rsidR="004E453A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E453A" w:rsidRPr="00472658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E453A" w:rsidRPr="00472658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E453A" w:rsidRPr="00472658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4E453A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E453A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 en bon état</w:t>
      </w:r>
    </w:p>
    <w:p w:rsidR="004E453A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 en bon état</w:t>
      </w:r>
    </w:p>
    <w:p w:rsidR="004E453A" w:rsidRPr="00D819BD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E453A" w:rsidRPr="004E453A" w:rsidRDefault="004E453A" w:rsidP="004E453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bookmarkStart w:id="0" w:name="_GoBack"/>
      <w:r w:rsidRPr="004E453A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Photos</w:t>
      </w:r>
      <w:bookmarkEnd w:id="0"/>
      <w:r w:rsidRPr="004E453A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 </w:t>
      </w:r>
    </w:p>
    <w:p w:rsidR="004E453A" w:rsidRPr="004E453A" w:rsidRDefault="004E453A" w:rsidP="004E453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4E453A" w:rsidRDefault="004E453A">
      <w:r>
        <w:rPr>
          <w:noProof/>
          <w:lang w:eastAsia="fr-FR"/>
        </w:rPr>
        <w:drawing>
          <wp:inline distT="0" distB="0" distL="0" distR="0" wp14:anchorId="072E9EFB" wp14:editId="2295B397">
            <wp:extent cx="4926059" cy="2770909"/>
            <wp:effectExtent l="0" t="0" r="825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4169" cy="2775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45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477"/>
    <w:rsid w:val="000A6477"/>
    <w:rsid w:val="00345356"/>
    <w:rsid w:val="004E453A"/>
    <w:rsid w:val="00DA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644DAD-688E-40A0-A955-E120FEE22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3</cp:revision>
  <dcterms:created xsi:type="dcterms:W3CDTF">2023-02-05T16:41:00Z</dcterms:created>
  <dcterms:modified xsi:type="dcterms:W3CDTF">2023-07-05T19:58:00Z</dcterms:modified>
</cp:coreProperties>
</file>