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55F60D" w14:textId="3231B7A1" w:rsidR="007355B0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</w:pPr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Fiche d’identité de la </w:t>
      </w:r>
      <w:r w:rsidR="0064757E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>Chapel</w:t>
      </w:r>
      <w:r w:rsidR="00874B71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le </w:t>
      </w:r>
      <w:r w:rsidR="0064757E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Sainte Wivine – « La </w:t>
      </w:r>
      <w:r w:rsidR="00CA2536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Grosse </w:t>
      </w:r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>Chapelle</w:t>
      </w:r>
      <w:r w:rsidR="0064757E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> »</w:t>
      </w:r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 </w:t>
      </w:r>
    </w:p>
    <w:p w14:paraId="59CCF42A" w14:textId="77777777" w:rsidR="00CA2536" w:rsidRDefault="00CA2536" w:rsidP="004A3E7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  <w:lang w:eastAsia="fr-FR"/>
        </w:rPr>
      </w:pPr>
    </w:p>
    <w:p w14:paraId="26BFC5E1" w14:textId="77777777" w:rsidR="00472658" w:rsidRPr="000624D5" w:rsidRDefault="00472658" w:rsidP="000624D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0624D5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Adresse de la chapelle </w:t>
      </w:r>
    </w:p>
    <w:p w14:paraId="261706C8" w14:textId="77777777" w:rsidR="0099023B" w:rsidRDefault="0099023B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5C6BE96A" w14:textId="77777777" w:rsidR="00472658" w:rsidRPr="00472658" w:rsidRDefault="00CA2536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Rue de la Chapelle</w:t>
      </w:r>
      <w:r w:rsidR="00247C1E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r w:rsidR="0099023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- </w:t>
      </w:r>
      <w:r w:rsidR="00BC6432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1450 CHASTRE</w:t>
      </w:r>
    </w:p>
    <w:p w14:paraId="32E681A4" w14:textId="77777777" w:rsidR="00472658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  <w:r w:rsidR="00472658"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Propriétaire </w:t>
      </w:r>
    </w:p>
    <w:p w14:paraId="50084D44" w14:textId="77777777"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14:paraId="6988F7A0" w14:textId="77777777" w:rsidR="00CA2536" w:rsidRDefault="00CA2536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La famille DEWILDE-DEBRAS l’a rénovée</w:t>
      </w:r>
    </w:p>
    <w:p w14:paraId="4690B1BB" w14:textId="77777777" w:rsidR="00472658" w:rsidRPr="00472658" w:rsidRDefault="00CA2536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</w:p>
    <w:p w14:paraId="37FF2F65" w14:textId="77777777" w:rsidR="007355B0" w:rsidRPr="00472658" w:rsidRDefault="0064757E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Historique</w:t>
      </w:r>
    </w:p>
    <w:p w14:paraId="53CA1513" w14:textId="77777777" w:rsidR="003A5415" w:rsidRPr="003A5415" w:rsidRDefault="003A5415" w:rsidP="003A54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0A975C83" w14:textId="77777777" w:rsidR="0064757E" w:rsidRPr="00B53A01" w:rsidRDefault="0064757E" w:rsidP="007355B0">
      <w:pPr>
        <w:shd w:val="clear" w:color="auto" w:fill="FFFFFF"/>
        <w:spacing w:after="0" w:line="240" w:lineRule="auto"/>
        <w:rPr>
          <w:rFonts w:ascii="Open Sans" w:hAnsi="Open Sans"/>
          <w:color w:val="595959"/>
          <w:sz w:val="20"/>
          <w:szCs w:val="20"/>
          <w:shd w:val="clear" w:color="auto" w:fill="F2F2F2"/>
        </w:rPr>
      </w:pPr>
      <w:r w:rsidRPr="00B53A01">
        <w:rPr>
          <w:rFonts w:ascii="Open Sans" w:hAnsi="Open Sans"/>
          <w:color w:val="595959"/>
          <w:sz w:val="20"/>
          <w:szCs w:val="20"/>
          <w:shd w:val="clear" w:color="auto" w:fill="F2F2F2"/>
        </w:rPr>
        <w:t>Cette chapelle remonte à 1855 et aurait été construite par le baron Gérard d'</w:t>
      </w:r>
      <w:proofErr w:type="spellStart"/>
      <w:r w:rsidRPr="00B53A01">
        <w:rPr>
          <w:rFonts w:ascii="Open Sans" w:hAnsi="Open Sans"/>
          <w:color w:val="595959"/>
          <w:sz w:val="20"/>
          <w:szCs w:val="20"/>
          <w:shd w:val="clear" w:color="auto" w:fill="F2F2F2"/>
        </w:rPr>
        <w:t>Udekem</w:t>
      </w:r>
      <w:proofErr w:type="spellEnd"/>
      <w:r w:rsidRPr="00B53A01">
        <w:rPr>
          <w:rFonts w:ascii="Open Sans" w:hAnsi="Open Sans"/>
          <w:color w:val="595959"/>
          <w:sz w:val="20"/>
          <w:szCs w:val="20"/>
          <w:shd w:val="clear" w:color="auto" w:fill="F2F2F2"/>
        </w:rPr>
        <w:t xml:space="preserve"> d'</w:t>
      </w:r>
      <w:proofErr w:type="spellStart"/>
      <w:r w:rsidRPr="00B53A01">
        <w:rPr>
          <w:rFonts w:ascii="Open Sans" w:hAnsi="Open Sans"/>
          <w:color w:val="595959"/>
          <w:sz w:val="20"/>
          <w:szCs w:val="20"/>
          <w:shd w:val="clear" w:color="auto" w:fill="F2F2F2"/>
        </w:rPr>
        <w:t>Acoz</w:t>
      </w:r>
      <w:proofErr w:type="spellEnd"/>
      <w:r w:rsidRPr="00B53A01">
        <w:rPr>
          <w:rFonts w:ascii="Open Sans" w:hAnsi="Open Sans"/>
          <w:color w:val="595959"/>
          <w:sz w:val="20"/>
          <w:szCs w:val="20"/>
          <w:shd w:val="clear" w:color="auto" w:fill="F2F2F2"/>
        </w:rPr>
        <w:t xml:space="preserve">. A ce jour, certains fermiers continuent de vénérer Sainte Wivine pour la protection des maladies des bestiaux, </w:t>
      </w:r>
      <w:r w:rsidR="00680C06" w:rsidRPr="00B53A01">
        <w:rPr>
          <w:rFonts w:ascii="Open Sans" w:hAnsi="Open Sans"/>
          <w:color w:val="595959"/>
          <w:sz w:val="20"/>
          <w:szCs w:val="20"/>
          <w:shd w:val="clear" w:color="auto" w:fill="F2F2F2"/>
        </w:rPr>
        <w:t xml:space="preserve">la santé des petits enfants, </w:t>
      </w:r>
      <w:r w:rsidRPr="00B53A01">
        <w:rPr>
          <w:rFonts w:ascii="Open Sans" w:hAnsi="Open Sans"/>
          <w:color w:val="595959"/>
          <w:sz w:val="20"/>
          <w:szCs w:val="20"/>
          <w:shd w:val="clear" w:color="auto" w:fill="F2F2F2"/>
        </w:rPr>
        <w:t>ainsi que celle des yeux et de la gorge des humains. Il est à signaler que les offrandes sont toujours très nombreuses à cette chapelle</w:t>
      </w:r>
    </w:p>
    <w:p w14:paraId="6BC4C290" w14:textId="77777777" w:rsidR="0064757E" w:rsidRDefault="0064757E" w:rsidP="0064757E">
      <w:pPr>
        <w:pStyle w:val="NormalWeb"/>
        <w:spacing w:before="0" w:beforeAutospacing="0" w:after="0" w:afterAutospacing="0"/>
        <w:rPr>
          <w:rStyle w:val="lev"/>
          <w:rFonts w:ascii="Open Sans" w:hAnsi="Open Sans"/>
          <w:color w:val="595959"/>
        </w:rPr>
      </w:pPr>
    </w:p>
    <w:p w14:paraId="7668F842" w14:textId="77777777" w:rsidR="0064757E" w:rsidRPr="00B53A01" w:rsidRDefault="0064757E" w:rsidP="0064757E">
      <w:pPr>
        <w:pStyle w:val="NormalWeb"/>
        <w:spacing w:before="0" w:beforeAutospacing="0" w:after="0" w:afterAutospacing="0"/>
        <w:rPr>
          <w:rFonts w:ascii="Open Sans" w:hAnsi="Open Sans"/>
          <w:color w:val="595959"/>
          <w:sz w:val="20"/>
          <w:szCs w:val="20"/>
        </w:rPr>
      </w:pPr>
      <w:r w:rsidRPr="00B53A01">
        <w:rPr>
          <w:rStyle w:val="lev"/>
          <w:rFonts w:ascii="Open Sans" w:hAnsi="Open Sans"/>
          <w:color w:val="595959"/>
          <w:sz w:val="20"/>
          <w:szCs w:val="20"/>
        </w:rPr>
        <w:t>Le samedi 17 décembre 2016  à 19 heures, en la fête de Sainte-Wivine, a eu lieu l'inauguration et la bénédiction de la chapelle Sainte-Wivine, restaurée par la famille De Wilde-</w:t>
      </w:r>
      <w:proofErr w:type="spellStart"/>
      <w:r w:rsidRPr="00B53A01">
        <w:rPr>
          <w:rStyle w:val="lev"/>
          <w:rFonts w:ascii="Open Sans" w:hAnsi="Open Sans"/>
          <w:color w:val="595959"/>
          <w:sz w:val="20"/>
          <w:szCs w:val="20"/>
        </w:rPr>
        <w:t>Debras</w:t>
      </w:r>
      <w:proofErr w:type="spellEnd"/>
      <w:r w:rsidRPr="00B53A01">
        <w:rPr>
          <w:rStyle w:val="lev"/>
          <w:rFonts w:ascii="Open Sans" w:hAnsi="Open Sans"/>
          <w:color w:val="595959"/>
          <w:sz w:val="20"/>
          <w:szCs w:val="20"/>
        </w:rPr>
        <w:t xml:space="preserve">, en présence des autorités communales, avec le concours du Cercle d’histoire de Chastre (Chercha </w:t>
      </w:r>
      <w:proofErr w:type="spellStart"/>
      <w:r w:rsidRPr="00B53A01">
        <w:rPr>
          <w:rStyle w:val="lev"/>
          <w:rFonts w:ascii="Open Sans" w:hAnsi="Open Sans"/>
          <w:color w:val="595959"/>
          <w:sz w:val="20"/>
          <w:szCs w:val="20"/>
        </w:rPr>
        <w:t>asbl</w:t>
      </w:r>
      <w:proofErr w:type="spellEnd"/>
      <w:r w:rsidRPr="00B53A01">
        <w:rPr>
          <w:rStyle w:val="lev"/>
          <w:rFonts w:ascii="Open Sans" w:hAnsi="Open Sans"/>
          <w:color w:val="595959"/>
          <w:sz w:val="20"/>
          <w:szCs w:val="20"/>
        </w:rPr>
        <w:t>).</w:t>
      </w:r>
    </w:p>
    <w:p w14:paraId="3408F630" w14:textId="77777777" w:rsidR="0064757E" w:rsidRPr="00B53A01" w:rsidRDefault="0064757E" w:rsidP="0064757E">
      <w:pPr>
        <w:pStyle w:val="NormalWeb"/>
        <w:spacing w:before="0" w:beforeAutospacing="0" w:after="0" w:afterAutospacing="0"/>
        <w:rPr>
          <w:rFonts w:ascii="Open Sans" w:hAnsi="Open Sans"/>
          <w:color w:val="595959"/>
          <w:sz w:val="20"/>
          <w:szCs w:val="20"/>
        </w:rPr>
      </w:pPr>
      <w:r w:rsidRPr="00B53A01">
        <w:rPr>
          <w:rStyle w:val="lev"/>
          <w:rFonts w:ascii="Open Sans" w:hAnsi="Open Sans"/>
          <w:color w:val="595959"/>
          <w:sz w:val="20"/>
          <w:szCs w:val="20"/>
        </w:rPr>
        <w:t>La célébration a été précédée par une procession aux flambeaux des enfants du catéchisme, qui est partie de l'église de Chastre.</w:t>
      </w:r>
    </w:p>
    <w:p w14:paraId="56D94CCD" w14:textId="77777777" w:rsidR="0064757E" w:rsidRDefault="0064757E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69644B9B" w14:textId="77777777" w:rsidR="0064757E" w:rsidRDefault="006607F6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6607F6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 wp14:anchorId="41849FDF" wp14:editId="17F60289">
            <wp:extent cx="1272540" cy="1883805"/>
            <wp:effectExtent l="0" t="0" r="3810" b="2540"/>
            <wp:docPr id="2" name="Image 2" descr="C:\Users\eric\Documents\Ménage-eau-gaz-electricité-tel-autoroutes\Affaire perso\UP CHASTRE\Association CHAPOCHA\chapelles\CHA08-Ste Wivine\st-wivine_ou_grosse-chapel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Association CHAPOCHA\chapelles\CHA08-Ste Wivine\st-wivine_ou_grosse-chapell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3297" cy="1884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07B3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</w:t>
      </w:r>
    </w:p>
    <w:p w14:paraId="47B5722B" w14:textId="77777777" w:rsidR="00B53A01" w:rsidRDefault="00B53A01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16E9B4F0" w14:textId="77777777" w:rsidR="00B53A01" w:rsidRDefault="00B53A01" w:rsidP="007355B0">
      <w:pPr>
        <w:shd w:val="clear" w:color="auto" w:fill="FFFFFF"/>
        <w:spacing w:after="0" w:line="240" w:lineRule="auto"/>
        <w:rPr>
          <w:rStyle w:val="markedcontent"/>
          <w:rFonts w:ascii="Arial" w:hAnsi="Arial" w:cs="Arial"/>
          <w:sz w:val="18"/>
          <w:szCs w:val="18"/>
        </w:rPr>
      </w:pPr>
      <w:r w:rsidRPr="00B53A01">
        <w:rPr>
          <w:rStyle w:val="markedcontent"/>
          <w:rFonts w:ascii="Arial" w:hAnsi="Arial" w:cs="Arial"/>
          <w:sz w:val="18"/>
          <w:szCs w:val="18"/>
        </w:rPr>
        <w:t>Magnifique exemple de restauration du patrimoine réalisée par des personnes</w:t>
      </w:r>
      <w:r>
        <w:rPr>
          <w:sz w:val="18"/>
          <w:szCs w:val="18"/>
        </w:rPr>
        <w:t xml:space="preserve"> </w:t>
      </w:r>
      <w:r w:rsidRPr="00B53A01">
        <w:rPr>
          <w:rStyle w:val="markedcontent"/>
          <w:rFonts w:ascii="Arial" w:hAnsi="Arial" w:cs="Arial"/>
          <w:sz w:val="18"/>
          <w:szCs w:val="18"/>
        </w:rPr>
        <w:t xml:space="preserve">privées, (les familles De Wilde et </w:t>
      </w:r>
      <w:proofErr w:type="spellStart"/>
      <w:r w:rsidRPr="00B53A01">
        <w:rPr>
          <w:rStyle w:val="markedcontent"/>
          <w:rFonts w:ascii="Arial" w:hAnsi="Arial" w:cs="Arial"/>
          <w:sz w:val="18"/>
          <w:szCs w:val="18"/>
        </w:rPr>
        <w:t>Debras</w:t>
      </w:r>
      <w:proofErr w:type="spellEnd"/>
      <w:r w:rsidRPr="00B53A01">
        <w:rPr>
          <w:rStyle w:val="markedcontent"/>
          <w:rFonts w:ascii="Arial" w:hAnsi="Arial" w:cs="Arial"/>
          <w:sz w:val="18"/>
          <w:szCs w:val="18"/>
        </w:rPr>
        <w:t xml:space="preserve">), la chapelle a été construite vers 1850-1860 mais possède un portail de remploi du 18e s. </w:t>
      </w:r>
    </w:p>
    <w:p w14:paraId="1ECF2272" w14:textId="77777777" w:rsidR="00B53A01" w:rsidRDefault="00B53A01" w:rsidP="007355B0">
      <w:pPr>
        <w:shd w:val="clear" w:color="auto" w:fill="FFFFFF"/>
        <w:spacing w:after="0" w:line="240" w:lineRule="auto"/>
        <w:rPr>
          <w:rStyle w:val="markedcontent"/>
          <w:rFonts w:ascii="Arial" w:hAnsi="Arial" w:cs="Arial"/>
          <w:sz w:val="18"/>
          <w:szCs w:val="18"/>
        </w:rPr>
      </w:pPr>
      <w:r w:rsidRPr="00B53A01">
        <w:rPr>
          <w:rStyle w:val="markedcontent"/>
          <w:rFonts w:ascii="Arial" w:hAnsi="Arial" w:cs="Arial"/>
          <w:sz w:val="18"/>
          <w:szCs w:val="18"/>
        </w:rPr>
        <w:t>L’origine de ce portail reste u</w:t>
      </w:r>
      <w:r>
        <w:rPr>
          <w:rStyle w:val="markedcontent"/>
          <w:rFonts w:ascii="Arial" w:hAnsi="Arial" w:cs="Arial"/>
          <w:sz w:val="18"/>
          <w:szCs w:val="18"/>
        </w:rPr>
        <w:t xml:space="preserve">n </w:t>
      </w:r>
      <w:r w:rsidRPr="00B53A01">
        <w:rPr>
          <w:rStyle w:val="markedcontent"/>
          <w:rFonts w:ascii="Arial" w:hAnsi="Arial" w:cs="Arial"/>
          <w:sz w:val="18"/>
          <w:szCs w:val="18"/>
        </w:rPr>
        <w:t>mystère, mais il provient vraisemblablement d’une ancienne chapelle disparue de</w:t>
      </w:r>
      <w:r w:rsidRPr="00B53A01">
        <w:rPr>
          <w:sz w:val="18"/>
          <w:szCs w:val="18"/>
        </w:rPr>
        <w:br/>
      </w:r>
      <w:r w:rsidRPr="00B53A01">
        <w:rPr>
          <w:rStyle w:val="markedcontent"/>
          <w:rFonts w:ascii="Arial" w:hAnsi="Arial" w:cs="Arial"/>
          <w:sz w:val="18"/>
          <w:szCs w:val="18"/>
        </w:rPr>
        <w:t xml:space="preserve">Chastre ou de </w:t>
      </w:r>
      <w:proofErr w:type="spellStart"/>
      <w:r w:rsidRPr="00B53A01">
        <w:rPr>
          <w:rStyle w:val="markedcontent"/>
          <w:rFonts w:ascii="Arial" w:hAnsi="Arial" w:cs="Arial"/>
          <w:sz w:val="18"/>
          <w:szCs w:val="18"/>
        </w:rPr>
        <w:t>Blanmont</w:t>
      </w:r>
      <w:proofErr w:type="spellEnd"/>
      <w:r w:rsidRPr="00B53A01">
        <w:rPr>
          <w:rStyle w:val="markedcontent"/>
          <w:rFonts w:ascii="Arial" w:hAnsi="Arial" w:cs="Arial"/>
          <w:sz w:val="18"/>
          <w:szCs w:val="18"/>
        </w:rPr>
        <w:t xml:space="preserve"> et pas de plus loin.</w:t>
      </w:r>
      <w:r w:rsidRPr="00B53A01">
        <w:rPr>
          <w:sz w:val="18"/>
          <w:szCs w:val="18"/>
        </w:rPr>
        <w:br/>
      </w:r>
    </w:p>
    <w:p w14:paraId="0B693F4B" w14:textId="77777777" w:rsidR="00B53A01" w:rsidRPr="00B53A01" w:rsidRDefault="00B53A01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18"/>
          <w:szCs w:val="18"/>
          <w:lang w:eastAsia="fr-FR"/>
        </w:rPr>
      </w:pPr>
      <w:r w:rsidRPr="00B53A01">
        <w:rPr>
          <w:rStyle w:val="markedcontent"/>
          <w:rFonts w:ascii="Arial" w:hAnsi="Arial" w:cs="Arial"/>
          <w:sz w:val="18"/>
          <w:szCs w:val="18"/>
        </w:rPr>
        <w:t>Si les conditions nécessaires de soleil et d’ombre sont remplies, le promeneur (très)</w:t>
      </w:r>
      <w:r>
        <w:rPr>
          <w:sz w:val="18"/>
          <w:szCs w:val="18"/>
        </w:rPr>
        <w:t xml:space="preserve"> </w:t>
      </w:r>
      <w:r w:rsidRPr="00B53A01">
        <w:rPr>
          <w:rStyle w:val="markedcontent"/>
          <w:rFonts w:ascii="Arial" w:hAnsi="Arial" w:cs="Arial"/>
          <w:sz w:val="18"/>
          <w:szCs w:val="18"/>
        </w:rPr>
        <w:t>observateur (et chanceux) découvrira deux marques de tailleur de pierre du 18e s.au bas du montant gauche du portail, partie intérieure, et en bas de l’arcade, côté</w:t>
      </w:r>
      <w:r>
        <w:rPr>
          <w:sz w:val="18"/>
          <w:szCs w:val="18"/>
        </w:rPr>
        <w:t xml:space="preserve"> </w:t>
      </w:r>
      <w:r w:rsidRPr="00B53A01">
        <w:rPr>
          <w:rStyle w:val="markedcontent"/>
          <w:rFonts w:ascii="Arial" w:hAnsi="Arial" w:cs="Arial"/>
          <w:sz w:val="18"/>
          <w:szCs w:val="18"/>
        </w:rPr>
        <w:t>gauche intérieur.</w:t>
      </w:r>
    </w:p>
    <w:p w14:paraId="5FADC57C" w14:textId="77777777" w:rsidR="0064757E" w:rsidRPr="00472658" w:rsidRDefault="0064757E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287E0A74" w14:textId="77777777"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Description de la chapelle :</w:t>
      </w:r>
    </w:p>
    <w:p w14:paraId="0663C6E8" w14:textId="77777777"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3CD25FB0" w14:textId="77777777" w:rsidR="007355B0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Premières constatations</w:t>
      </w:r>
    </w:p>
    <w:p w14:paraId="6DADBF9F" w14:textId="77777777" w:rsidR="00D819BD" w:rsidRDefault="00D819BD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3D9D2B0D" w14:textId="77777777" w:rsidR="00D819BD" w:rsidRDefault="00D819BD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Extérieur</w:t>
      </w:r>
    </w:p>
    <w:p w14:paraId="518967F7" w14:textId="77777777" w:rsidR="00D819BD" w:rsidRDefault="00BC6432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En bon état</w:t>
      </w:r>
      <w:r w:rsidR="00C7412E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</w:p>
    <w:p w14:paraId="1F664B32" w14:textId="77777777" w:rsidR="0099023B" w:rsidRDefault="0099023B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325F7630" w14:textId="77777777" w:rsidR="0099023B" w:rsidRDefault="0099023B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1345CBAF" w14:textId="77777777" w:rsidR="00D819BD" w:rsidRDefault="007355B0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D819B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Intérieur</w:t>
      </w:r>
    </w:p>
    <w:p w14:paraId="77A3AD8C" w14:textId="77777777" w:rsidR="00D819BD" w:rsidRDefault="00CA2536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En bon état</w:t>
      </w:r>
    </w:p>
    <w:p w14:paraId="5D45BDCE" w14:textId="77777777" w:rsidR="00680C06" w:rsidRDefault="00680C06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La statue est une Vierge noire, Notre Dame de Hal  (O.L.V Halle) selon le tableau Excel de G. DERRIKS, elle avait été entretenue par la famille </w:t>
      </w:r>
      <w:proofErr w:type="spell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Fergloute</w:t>
      </w:r>
      <w:proofErr w:type="spellEnd"/>
    </w:p>
    <w:p w14:paraId="578F820B" w14:textId="77777777" w:rsidR="00680C06" w:rsidRPr="00472658" w:rsidRDefault="00680C06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377CC3A7" w14:textId="77777777" w:rsidR="00472658" w:rsidRPr="00D819BD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486AA779" w14:textId="77777777" w:rsidR="00472658" w:rsidRDefault="00472658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 w:rsidRPr="00472658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Photos </w:t>
      </w:r>
    </w:p>
    <w:p w14:paraId="3EA7A393" w14:textId="77777777" w:rsidR="000624D5" w:rsidRDefault="000624D5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14:paraId="403B1758" w14:textId="77777777" w:rsidR="008F18B2" w:rsidRDefault="008F18B2" w:rsidP="008F18B2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Photo prise sur le site de la commune</w:t>
      </w:r>
    </w:p>
    <w:p w14:paraId="35FB55C0" w14:textId="77777777" w:rsidR="00907B33" w:rsidRDefault="00907B33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061564DF" w14:textId="77777777" w:rsidR="008F18B2" w:rsidRDefault="008F18B2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noProof/>
          <w:lang w:eastAsia="fr-FR"/>
        </w:rPr>
        <w:drawing>
          <wp:inline distT="0" distB="0" distL="0" distR="0" wp14:anchorId="53CBF10C" wp14:editId="51EB4ACD">
            <wp:extent cx="876300" cy="584200"/>
            <wp:effectExtent l="0" t="0" r="0" b="6350"/>
            <wp:docPr id="1" name="Image 1" descr="https://www.chastre.be/ma-commune/autres-services/cultes/les-chapelles/image-chapelle-sainte-wivine/@@images/2450eb46-2a5f-4820-87e5-e3733199c98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chastre.be/ma-commune/autres-services/cultes/les-chapelles/image-chapelle-sainte-wivine/@@images/2450eb46-2a5f-4820-87e5-e3733199c98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58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CB6260" w14:textId="77777777" w:rsidR="008F18B2" w:rsidRDefault="008F18B2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7E89F2E2" w14:textId="77777777" w:rsidR="007600C0" w:rsidRDefault="006607F6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Photos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extraites du dossier de Thierry </w:t>
      </w:r>
      <w:proofErr w:type="spell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Henkart</w:t>
      </w:r>
      <w:proofErr w:type="spellEnd"/>
      <w:r w:rsidR="0040058C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r w:rsidR="007600C0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(10/04/2018)</w:t>
      </w:r>
    </w:p>
    <w:p w14:paraId="0D37CB9B" w14:textId="77777777" w:rsidR="007600C0" w:rsidRDefault="007600C0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308AA465" w14:textId="77777777" w:rsidR="007600C0" w:rsidRDefault="007600C0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7600C0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 wp14:anchorId="4AA17476" wp14:editId="2EFDB27A">
            <wp:extent cx="1610993" cy="2147455"/>
            <wp:effectExtent l="0" t="0" r="8890" b="5715"/>
            <wp:docPr id="3" name="Image 3" descr="C:\Users\eric\Documents\Ménage-eau-gaz-electricité-tel-autoroutes\Affaire perso\UP CHASTRE\Association CHAPOCHA\chapelles\CHA08-Ste Wivine\chastre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Association CHAPOCHA\chapelles\CHA08-Ste Wivine\chastre0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3937" cy="2151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00C0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</w:p>
    <w:p w14:paraId="51D17B2D" w14:textId="77777777" w:rsidR="007600C0" w:rsidRDefault="007600C0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6C6F47EF" w14:textId="77777777" w:rsidR="006607F6" w:rsidRDefault="007600C0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Et 20/03/2010</w:t>
      </w:r>
    </w:p>
    <w:p w14:paraId="04278CD2" w14:textId="77777777" w:rsidR="0040058C" w:rsidRDefault="0040058C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7C520477" w14:textId="77777777" w:rsidR="006607F6" w:rsidRDefault="006607F6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noProof/>
          <w:lang w:eastAsia="fr-FR"/>
        </w:rPr>
        <w:drawing>
          <wp:inline distT="0" distB="0" distL="0" distR="0" wp14:anchorId="55B4C377" wp14:editId="12BBA192">
            <wp:extent cx="1911206" cy="2237509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7439" cy="226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 </w:t>
      </w:r>
    </w:p>
    <w:p w14:paraId="71824190" w14:textId="77777777" w:rsidR="006607F6" w:rsidRDefault="006607F6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2D1A26BA" w14:textId="77777777" w:rsidR="006607F6" w:rsidRDefault="006607F6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5F4C7952" w14:textId="77777777" w:rsidR="000624D5" w:rsidRPr="00472658" w:rsidRDefault="0064757E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       </w:t>
      </w:r>
    </w:p>
    <w:p w14:paraId="13D73122" w14:textId="77777777" w:rsidR="00472658" w:rsidRPr="004A3E76" w:rsidRDefault="004D1437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  </w:t>
      </w:r>
    </w:p>
    <w:sectPr w:rsidR="00472658" w:rsidRPr="004A3E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altName w:val="Times New Roman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E1599C"/>
    <w:multiLevelType w:val="hybridMultilevel"/>
    <w:tmpl w:val="93CA4C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5F3C0A"/>
    <w:multiLevelType w:val="hybridMultilevel"/>
    <w:tmpl w:val="7C380D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450BCB"/>
    <w:multiLevelType w:val="hybridMultilevel"/>
    <w:tmpl w:val="1C60FD1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5281936">
    <w:abstractNumId w:val="1"/>
  </w:num>
  <w:num w:numId="2" w16cid:durableId="1945528849">
    <w:abstractNumId w:val="2"/>
  </w:num>
  <w:num w:numId="3" w16cid:durableId="12790958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3E76"/>
    <w:rsid w:val="000624D5"/>
    <w:rsid w:val="001300D6"/>
    <w:rsid w:val="0024728E"/>
    <w:rsid w:val="00247C1E"/>
    <w:rsid w:val="003A5415"/>
    <w:rsid w:val="0040058C"/>
    <w:rsid w:val="00425730"/>
    <w:rsid w:val="00472658"/>
    <w:rsid w:val="004A3E76"/>
    <w:rsid w:val="004D1437"/>
    <w:rsid w:val="00561E13"/>
    <w:rsid w:val="0064757E"/>
    <w:rsid w:val="0065142C"/>
    <w:rsid w:val="006607F6"/>
    <w:rsid w:val="00680C06"/>
    <w:rsid w:val="007355B0"/>
    <w:rsid w:val="007600C0"/>
    <w:rsid w:val="00874B71"/>
    <w:rsid w:val="008F18B2"/>
    <w:rsid w:val="00907B33"/>
    <w:rsid w:val="0099023B"/>
    <w:rsid w:val="00B53A01"/>
    <w:rsid w:val="00B8046E"/>
    <w:rsid w:val="00BC6432"/>
    <w:rsid w:val="00C7412E"/>
    <w:rsid w:val="00CA2536"/>
    <w:rsid w:val="00CC50E1"/>
    <w:rsid w:val="00D819BD"/>
    <w:rsid w:val="00DE5221"/>
    <w:rsid w:val="00E61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6BE8E1"/>
  <w15:chartTrackingRefBased/>
  <w15:docId w15:val="{BD3BA8E7-02AA-4553-A420-179F363F6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4A3E7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4A3E76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gd">
    <w:name w:val="gd"/>
    <w:basedOn w:val="Policepardfaut"/>
    <w:rsid w:val="004A3E76"/>
  </w:style>
  <w:style w:type="character" w:customStyle="1" w:styleId="g3">
    <w:name w:val="g3"/>
    <w:basedOn w:val="Policepardfaut"/>
    <w:rsid w:val="004A3E76"/>
  </w:style>
  <w:style w:type="character" w:customStyle="1" w:styleId="hb">
    <w:name w:val="hb"/>
    <w:basedOn w:val="Policepardfaut"/>
    <w:rsid w:val="004A3E76"/>
  </w:style>
  <w:style w:type="character" w:customStyle="1" w:styleId="g2">
    <w:name w:val="g2"/>
    <w:basedOn w:val="Policepardfaut"/>
    <w:rsid w:val="004A3E76"/>
  </w:style>
  <w:style w:type="character" w:customStyle="1" w:styleId="qu">
    <w:name w:val="qu"/>
    <w:basedOn w:val="Policepardfaut"/>
    <w:rsid w:val="004A3E76"/>
  </w:style>
  <w:style w:type="character" w:customStyle="1" w:styleId="go">
    <w:name w:val="go"/>
    <w:basedOn w:val="Policepardfaut"/>
    <w:rsid w:val="004A3E76"/>
  </w:style>
  <w:style w:type="character" w:styleId="lev">
    <w:name w:val="Strong"/>
    <w:basedOn w:val="Policepardfaut"/>
    <w:uiPriority w:val="22"/>
    <w:qFormat/>
    <w:rsid w:val="007355B0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7355B0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47265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257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25730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6475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markedcontent">
    <w:name w:val="markedcontent"/>
    <w:basedOn w:val="Policepardfaut"/>
    <w:rsid w:val="00B53A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591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65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26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44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29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16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37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99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05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39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87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15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62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26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67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8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16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37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9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92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11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2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9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320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7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5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37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3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62038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057150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72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642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59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38310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30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609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38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18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110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012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436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5682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5618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5938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228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73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8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6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8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0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99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39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24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77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50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25447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270848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97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802841">
                  <w:marLeft w:val="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016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41227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326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649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590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7681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675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517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3325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1431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2233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749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2019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2824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4426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840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809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9727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766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1212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313</Words>
  <Characters>1727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damman</dc:creator>
  <cp:keywords/>
  <dc:description/>
  <cp:lastModifiedBy>Myriam Damman</cp:lastModifiedBy>
  <cp:revision>34</cp:revision>
  <cp:lastPrinted>2022-09-28T19:49:00Z</cp:lastPrinted>
  <dcterms:created xsi:type="dcterms:W3CDTF">2022-10-05T14:11:00Z</dcterms:created>
  <dcterms:modified xsi:type="dcterms:W3CDTF">2023-07-07T16:31:00Z</dcterms:modified>
</cp:coreProperties>
</file>