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E76" w:rsidRPr="00472658"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de la Chapelle </w:t>
      </w:r>
      <w:r w:rsidR="00561E13">
        <w:rPr>
          <w:rFonts w:ascii="Comic Sans MS" w:eastAsia="Times New Roman" w:hAnsi="Comic Sans MS" w:cs="Helvetica"/>
          <w:b/>
          <w:color w:val="222222"/>
          <w:sz w:val="36"/>
          <w:szCs w:val="36"/>
          <w:u w:val="single"/>
          <w:lang w:eastAsia="fr-FR"/>
        </w:rPr>
        <w:t xml:space="preserve">Notre-Dame </w:t>
      </w:r>
      <w:r w:rsidR="00921326">
        <w:rPr>
          <w:rFonts w:ascii="Comic Sans MS" w:eastAsia="Times New Roman" w:hAnsi="Comic Sans MS" w:cs="Helvetica"/>
          <w:b/>
          <w:color w:val="222222"/>
          <w:sz w:val="36"/>
          <w:szCs w:val="36"/>
          <w:u w:val="single"/>
          <w:lang w:eastAsia="fr-FR"/>
        </w:rPr>
        <w:t>de Lourdes</w:t>
      </w:r>
      <w:r w:rsidR="00247C1E">
        <w:rPr>
          <w:rFonts w:ascii="Comic Sans MS" w:eastAsia="Times New Roman" w:hAnsi="Comic Sans MS" w:cs="Helvetica"/>
          <w:b/>
          <w:color w:val="222222"/>
          <w:sz w:val="36"/>
          <w:szCs w:val="36"/>
          <w:u w:val="single"/>
          <w:lang w:eastAsia="fr-FR"/>
        </w:rPr>
        <w:t xml:space="preserve"> </w:t>
      </w:r>
      <w:r w:rsidRPr="00472658">
        <w:rPr>
          <w:rFonts w:ascii="Comic Sans MS" w:eastAsia="Times New Roman" w:hAnsi="Comic Sans MS" w:cs="Helvetica"/>
          <w:b/>
          <w:color w:val="222222"/>
          <w:sz w:val="36"/>
          <w:szCs w:val="36"/>
          <w:u w:val="single"/>
          <w:lang w:eastAsia="fr-FR"/>
        </w:rPr>
        <w:t xml:space="preserve"> </w:t>
      </w:r>
    </w:p>
    <w:p w:rsidR="007355B0" w:rsidRDefault="007355B0" w:rsidP="004A3E76">
      <w:pPr>
        <w:shd w:val="clear" w:color="auto" w:fill="FFFFFF"/>
        <w:spacing w:after="0" w:line="240" w:lineRule="auto"/>
        <w:rPr>
          <w:rFonts w:ascii="Helvetica" w:eastAsia="Times New Roman" w:hAnsi="Helvetica" w:cs="Helvetica"/>
          <w:color w:val="222222"/>
          <w:sz w:val="24"/>
          <w:szCs w:val="24"/>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99023B" w:rsidRDefault="0099023B" w:rsidP="007355B0">
      <w:pPr>
        <w:shd w:val="clear" w:color="auto" w:fill="FFFFFF"/>
        <w:spacing w:after="0" w:line="240" w:lineRule="auto"/>
        <w:rPr>
          <w:rFonts w:ascii="Comic Sans MS" w:eastAsia="Times New Roman" w:hAnsi="Comic Sans MS" w:cs="Arial"/>
          <w:color w:val="222222"/>
          <w:sz w:val="20"/>
          <w:szCs w:val="20"/>
          <w:lang w:eastAsia="fr-FR"/>
        </w:rPr>
      </w:pPr>
    </w:p>
    <w:p w:rsidR="00921326" w:rsidRDefault="00921326" w:rsidP="00921326">
      <w:pPr>
        <w:pStyle w:val="Standard"/>
      </w:pPr>
    </w:p>
    <w:p w:rsidR="00921326" w:rsidRDefault="00921326" w:rsidP="00921326">
      <w:pPr>
        <w:pStyle w:val="Standard"/>
      </w:pPr>
      <w:r>
        <w:t xml:space="preserve">Elle se trouve mentionnée sur le plan de la commune de </w:t>
      </w:r>
      <w:proofErr w:type="spellStart"/>
      <w:r>
        <w:t>Chastre</w:t>
      </w:r>
      <w:proofErr w:type="spellEnd"/>
      <w:r>
        <w:t>, en C3.</w:t>
      </w:r>
    </w:p>
    <w:p w:rsidR="00921326" w:rsidRDefault="00921326" w:rsidP="00921326">
      <w:pPr>
        <w:pStyle w:val="Standard"/>
      </w:pPr>
    </w:p>
    <w:p w:rsidR="00921326" w:rsidRDefault="008824CE" w:rsidP="00921326">
      <w:pPr>
        <w:pStyle w:val="Standard"/>
      </w:pPr>
      <w:r>
        <w:t>Accès : rue du Centre, N° 43</w:t>
      </w:r>
    </w:p>
    <w:p w:rsidR="00921326" w:rsidRDefault="00921326"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8824CE" w:rsidRDefault="008824CE"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Mr et </w:t>
      </w:r>
      <w:proofErr w:type="spellStart"/>
      <w:r>
        <w:rPr>
          <w:rFonts w:ascii="Comic Sans MS" w:eastAsia="Times New Roman" w:hAnsi="Comic Sans MS" w:cs="Arial"/>
          <w:color w:val="222222"/>
          <w:sz w:val="20"/>
          <w:szCs w:val="20"/>
          <w:lang w:eastAsia="fr-FR"/>
        </w:rPr>
        <w:t>Mde</w:t>
      </w:r>
      <w:proofErr w:type="spellEnd"/>
      <w:r>
        <w:rPr>
          <w:rFonts w:ascii="Comic Sans MS" w:eastAsia="Times New Roman" w:hAnsi="Comic Sans MS" w:cs="Arial"/>
          <w:color w:val="222222"/>
          <w:sz w:val="20"/>
          <w:szCs w:val="20"/>
          <w:lang w:eastAsia="fr-FR"/>
        </w:rPr>
        <w:t xml:space="preserve"> </w:t>
      </w:r>
      <w:proofErr w:type="spellStart"/>
      <w:proofErr w:type="gramStart"/>
      <w:r>
        <w:rPr>
          <w:rFonts w:ascii="Comic Sans MS" w:eastAsia="Times New Roman" w:hAnsi="Comic Sans MS" w:cs="Arial"/>
          <w:color w:val="222222"/>
          <w:sz w:val="20"/>
          <w:szCs w:val="20"/>
          <w:lang w:eastAsia="fr-FR"/>
        </w:rPr>
        <w:t>xxxx</w:t>
      </w:r>
      <w:proofErr w:type="spellEnd"/>
      <w:r>
        <w:rPr>
          <w:rFonts w:ascii="Comic Sans MS" w:eastAsia="Times New Roman" w:hAnsi="Comic Sans MS" w:cs="Arial"/>
          <w:color w:val="222222"/>
          <w:sz w:val="20"/>
          <w:szCs w:val="20"/>
          <w:lang w:eastAsia="fr-FR"/>
        </w:rPr>
        <w:t xml:space="preserve"> ,</w:t>
      </w:r>
      <w:proofErr w:type="gramEnd"/>
      <w:r>
        <w:rPr>
          <w:rFonts w:ascii="Comic Sans MS" w:eastAsia="Times New Roman" w:hAnsi="Comic Sans MS" w:cs="Arial"/>
          <w:color w:val="222222"/>
          <w:sz w:val="20"/>
          <w:szCs w:val="20"/>
          <w:lang w:eastAsia="fr-FR"/>
        </w:rPr>
        <w:t xml:space="preserve">  entrepreneur qui a refait la façade de l’église Ste Thérèse de Lisieux de </w:t>
      </w:r>
      <w:proofErr w:type="spellStart"/>
      <w:r>
        <w:rPr>
          <w:rFonts w:ascii="Comic Sans MS" w:eastAsia="Times New Roman" w:hAnsi="Comic Sans MS" w:cs="Arial"/>
          <w:color w:val="222222"/>
          <w:sz w:val="20"/>
          <w:szCs w:val="20"/>
          <w:lang w:eastAsia="fr-FR"/>
        </w:rPr>
        <w:t>Perbais</w:t>
      </w:r>
      <w:proofErr w:type="spellEnd"/>
    </w:p>
    <w:p w:rsidR="00472658" w:rsidRDefault="008824CE"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Habitant au 43, rue du Centre à </w:t>
      </w:r>
      <w:proofErr w:type="spellStart"/>
      <w:r>
        <w:rPr>
          <w:rFonts w:ascii="Comic Sans MS" w:eastAsia="Times New Roman" w:hAnsi="Comic Sans MS" w:cs="Arial"/>
          <w:color w:val="222222"/>
          <w:sz w:val="20"/>
          <w:szCs w:val="20"/>
          <w:lang w:eastAsia="fr-FR"/>
        </w:rPr>
        <w:t>Chastre</w:t>
      </w:r>
      <w:proofErr w:type="spellEnd"/>
    </w:p>
    <w:p w:rsidR="008824CE" w:rsidRPr="00472658" w:rsidRDefault="008824CE"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E576C3"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Historique</w:t>
      </w:r>
    </w:p>
    <w:p w:rsidR="003A5415" w:rsidRPr="003A5415" w:rsidRDefault="003A5415" w:rsidP="003A5415">
      <w:pPr>
        <w:spacing w:after="0" w:line="240" w:lineRule="auto"/>
        <w:rPr>
          <w:rFonts w:ascii="Times New Roman" w:eastAsia="Times New Roman" w:hAnsi="Times New Roman" w:cs="Times New Roman"/>
          <w:sz w:val="24"/>
          <w:szCs w:val="24"/>
          <w:lang w:eastAsia="fr-FR"/>
        </w:rPr>
      </w:pPr>
    </w:p>
    <w:p w:rsidR="00247C1E" w:rsidRDefault="00BD1697" w:rsidP="007355B0">
      <w:pPr>
        <w:shd w:val="clear" w:color="auto" w:fill="FFFFFF"/>
        <w:spacing w:after="0" w:line="240" w:lineRule="auto"/>
        <w:rPr>
          <w:rFonts w:ascii="Comic Sans MS" w:eastAsia="Times New Roman" w:hAnsi="Comic Sans MS" w:cs="Arial"/>
          <w:color w:val="222222"/>
          <w:sz w:val="20"/>
          <w:szCs w:val="20"/>
          <w:lang w:eastAsia="fr-FR"/>
        </w:rPr>
      </w:pPr>
      <w:r w:rsidRPr="00BD1697">
        <w:rPr>
          <w:rFonts w:ascii="Comic Sans MS" w:eastAsia="Times New Roman" w:hAnsi="Comic Sans MS" w:cs="Arial"/>
          <w:noProof/>
          <w:color w:val="222222"/>
          <w:sz w:val="20"/>
          <w:szCs w:val="20"/>
          <w:lang w:eastAsia="fr-FR"/>
        </w:rPr>
        <w:drawing>
          <wp:inline distT="0" distB="0" distL="0" distR="0">
            <wp:extent cx="1500722" cy="2264541"/>
            <wp:effectExtent l="0" t="0" r="4445" b="2540"/>
            <wp:docPr id="3" name="Image 3" descr="C:\Users\eric\Documents\Ménage-eau-gaz-electricité-tel-autoroutes\Affaire perso\UP CHASTRE\Association CHAPOCHA\chapelles\CHA02-N-D de Lourdes\n-d-de-lourdes_cent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Association CHAPOCHA\chapelles\CHA02-N-D de Lourdes\n-d-de-lourdes_centre.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02047" cy="2266541"/>
                    </a:xfrm>
                    <a:prstGeom prst="rect">
                      <a:avLst/>
                    </a:prstGeom>
                    <a:noFill/>
                    <a:ln>
                      <a:noFill/>
                    </a:ln>
                  </pic:spPr>
                </pic:pic>
              </a:graphicData>
            </a:graphic>
          </wp:inline>
        </w:drawing>
      </w:r>
    </w:p>
    <w:p w:rsidR="00BD1697" w:rsidRPr="00472658" w:rsidRDefault="00BD1697"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rsid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921326" w:rsidRDefault="00921326" w:rsidP="00921326">
      <w:pPr>
        <w:pStyle w:val="Standard"/>
      </w:pPr>
      <w:r>
        <w:t>Premières constatations.</w:t>
      </w:r>
    </w:p>
    <w:p w:rsidR="00921326" w:rsidRDefault="00921326" w:rsidP="00921326">
      <w:pPr>
        <w:pStyle w:val="Titre1"/>
      </w:pPr>
      <w:r>
        <w:t>Extérieur</w:t>
      </w:r>
    </w:p>
    <w:p w:rsidR="00921326" w:rsidRPr="008824CE" w:rsidRDefault="00921326" w:rsidP="00921326">
      <w:pPr>
        <w:pStyle w:val="Standard"/>
        <w:numPr>
          <w:ilvl w:val="0"/>
          <w:numId w:val="5"/>
        </w:numPr>
        <w:rPr>
          <w:rFonts w:ascii="Comic Sans MS" w:hAnsi="Comic Sans MS"/>
          <w:sz w:val="22"/>
          <w:szCs w:val="22"/>
        </w:rPr>
      </w:pPr>
      <w:r w:rsidRPr="008824CE">
        <w:rPr>
          <w:rFonts w:ascii="Comic Sans MS" w:hAnsi="Comic Sans MS"/>
          <w:sz w:val="22"/>
          <w:szCs w:val="22"/>
        </w:rPr>
        <w:t>XIXe siècle</w:t>
      </w:r>
    </w:p>
    <w:p w:rsidR="00921326" w:rsidRPr="008824CE" w:rsidRDefault="00921326" w:rsidP="00921326">
      <w:pPr>
        <w:pStyle w:val="Standard"/>
        <w:numPr>
          <w:ilvl w:val="0"/>
          <w:numId w:val="5"/>
        </w:numPr>
        <w:rPr>
          <w:rFonts w:ascii="Comic Sans MS" w:hAnsi="Comic Sans MS"/>
          <w:sz w:val="22"/>
          <w:szCs w:val="22"/>
        </w:rPr>
      </w:pPr>
      <w:r w:rsidRPr="008824CE">
        <w:rPr>
          <w:rFonts w:ascii="Comic Sans MS" w:hAnsi="Comic Sans MS"/>
          <w:sz w:val="22"/>
          <w:szCs w:val="22"/>
        </w:rPr>
        <w:t>À l’abandon, mauvais état général : vitrage, me</w:t>
      </w:r>
      <w:r w:rsidR="008824CE" w:rsidRPr="008824CE">
        <w:rPr>
          <w:rFonts w:ascii="Comic Sans MS" w:hAnsi="Comic Sans MS"/>
          <w:sz w:val="22"/>
          <w:szCs w:val="22"/>
        </w:rPr>
        <w:t>nuiserie, maçonnerie et toiture</w:t>
      </w:r>
    </w:p>
    <w:p w:rsidR="008824CE" w:rsidRPr="008824CE" w:rsidRDefault="008824CE" w:rsidP="00921326">
      <w:pPr>
        <w:pStyle w:val="Standard"/>
        <w:numPr>
          <w:ilvl w:val="0"/>
          <w:numId w:val="5"/>
        </w:numPr>
        <w:rPr>
          <w:rFonts w:ascii="Comic Sans MS" w:hAnsi="Comic Sans MS"/>
          <w:sz w:val="22"/>
          <w:szCs w:val="22"/>
        </w:rPr>
      </w:pPr>
      <w:r w:rsidRPr="008824CE">
        <w:rPr>
          <w:rFonts w:ascii="Comic Sans MS" w:hAnsi="Comic Sans MS"/>
          <w:sz w:val="22"/>
          <w:szCs w:val="22"/>
        </w:rPr>
        <w:t xml:space="preserve">Les briques sont partiellement couvertes de chaux, elles doivent être rejointoyées </w:t>
      </w:r>
    </w:p>
    <w:p w:rsidR="008824CE" w:rsidRPr="008824CE" w:rsidRDefault="008824CE" w:rsidP="00921326">
      <w:pPr>
        <w:pStyle w:val="Standard"/>
        <w:numPr>
          <w:ilvl w:val="0"/>
          <w:numId w:val="5"/>
        </w:numPr>
        <w:rPr>
          <w:rFonts w:ascii="Comic Sans MS" w:hAnsi="Comic Sans MS"/>
          <w:sz w:val="22"/>
          <w:szCs w:val="22"/>
        </w:rPr>
      </w:pPr>
      <w:r w:rsidRPr="008824CE">
        <w:rPr>
          <w:rFonts w:ascii="Comic Sans MS" w:hAnsi="Comic Sans MS"/>
          <w:sz w:val="22"/>
          <w:szCs w:val="22"/>
        </w:rPr>
        <w:t xml:space="preserve">La chapelle était antérieurement peinte en jaune et un écriteau VIVE MARIE était disposé sur la façade à l’origine (voir photo) </w:t>
      </w:r>
    </w:p>
    <w:p w:rsidR="00921326" w:rsidRPr="008824CE" w:rsidRDefault="00921326" w:rsidP="00921326">
      <w:pPr>
        <w:pStyle w:val="Standard"/>
        <w:numPr>
          <w:ilvl w:val="0"/>
          <w:numId w:val="5"/>
        </w:numPr>
        <w:rPr>
          <w:rFonts w:ascii="Comic Sans MS" w:hAnsi="Comic Sans MS"/>
          <w:sz w:val="22"/>
          <w:szCs w:val="22"/>
        </w:rPr>
      </w:pPr>
      <w:r w:rsidRPr="008824CE">
        <w:rPr>
          <w:rFonts w:ascii="Comic Sans MS" w:hAnsi="Comic Sans MS"/>
          <w:sz w:val="22"/>
          <w:szCs w:val="22"/>
        </w:rPr>
        <w:t>Double porte vitrée fermée avec un cadenas</w:t>
      </w:r>
      <w:r w:rsidR="008824CE" w:rsidRPr="008824CE">
        <w:rPr>
          <w:rFonts w:ascii="Comic Sans MS" w:hAnsi="Comic Sans MS"/>
          <w:sz w:val="22"/>
          <w:szCs w:val="22"/>
        </w:rPr>
        <w:t xml:space="preserve">, la porte s’ouvre vers l’intérieur, ce qui n’est pas pratique selon le propriétaire, on aurait cisaillé le cadenas dans le passé et le propriétaire ne veut plus replacer la statue de la Vierge ND de </w:t>
      </w:r>
      <w:r w:rsidR="008824CE" w:rsidRPr="008824CE">
        <w:rPr>
          <w:rFonts w:ascii="Comic Sans MS" w:hAnsi="Comic Sans MS"/>
          <w:sz w:val="22"/>
          <w:szCs w:val="22"/>
        </w:rPr>
        <w:lastRenderedPageBreak/>
        <w:t>Lourdes qui a plus de 80cm (donc lourde) sous peine qu’on la vole. Il l’a conservé à son domicile</w:t>
      </w:r>
    </w:p>
    <w:p w:rsidR="00921326" w:rsidRPr="008824CE" w:rsidRDefault="00921326" w:rsidP="00921326">
      <w:pPr>
        <w:pStyle w:val="Standard"/>
        <w:rPr>
          <w:rFonts w:ascii="Comic Sans MS" w:hAnsi="Comic Sans MS"/>
          <w:sz w:val="22"/>
          <w:szCs w:val="22"/>
        </w:rPr>
      </w:pPr>
    </w:p>
    <w:p w:rsidR="008824CE" w:rsidRPr="008824CE" w:rsidRDefault="008824CE" w:rsidP="00921326">
      <w:pPr>
        <w:pStyle w:val="Standard"/>
        <w:rPr>
          <w:rFonts w:ascii="Comic Sans MS" w:hAnsi="Comic Sans MS"/>
          <w:sz w:val="22"/>
          <w:szCs w:val="22"/>
        </w:rPr>
      </w:pPr>
      <w:r w:rsidRPr="008824CE">
        <w:rPr>
          <w:rFonts w:ascii="Comic Sans MS" w:hAnsi="Comic Sans MS"/>
          <w:sz w:val="22"/>
          <w:szCs w:val="22"/>
        </w:rPr>
        <w:t xml:space="preserve">Le propriétaire souhaiterait mettre une nouvelle porte en bois  </w:t>
      </w:r>
    </w:p>
    <w:p w:rsidR="00921326" w:rsidRDefault="00921326" w:rsidP="00921326">
      <w:pPr>
        <w:pStyle w:val="Titre1"/>
      </w:pPr>
      <w:r>
        <w:t>Intérieur</w:t>
      </w:r>
    </w:p>
    <w:p w:rsidR="008824CE" w:rsidRPr="008824CE" w:rsidRDefault="00921326" w:rsidP="008824CE">
      <w:pPr>
        <w:pStyle w:val="Textbody"/>
        <w:spacing w:after="0" w:line="240" w:lineRule="auto"/>
        <w:rPr>
          <w:rFonts w:ascii="Comic Sans MS" w:hAnsi="Comic Sans MS"/>
          <w:sz w:val="22"/>
          <w:szCs w:val="22"/>
        </w:rPr>
      </w:pPr>
      <w:r w:rsidRPr="008824CE">
        <w:rPr>
          <w:rFonts w:ascii="Comic Sans MS" w:hAnsi="Comic Sans MS"/>
          <w:sz w:val="22"/>
          <w:szCs w:val="22"/>
        </w:rPr>
        <w:t>Vitrage de la porte complètement opaque</w:t>
      </w:r>
      <w:r w:rsidR="008824CE" w:rsidRPr="008824CE">
        <w:rPr>
          <w:rFonts w:ascii="Comic Sans MS" w:hAnsi="Comic Sans MS"/>
          <w:sz w:val="22"/>
          <w:szCs w:val="22"/>
        </w:rPr>
        <w:t xml:space="preserve"> </w:t>
      </w:r>
    </w:p>
    <w:p w:rsidR="00921326" w:rsidRPr="008824CE" w:rsidRDefault="008824CE" w:rsidP="008824CE">
      <w:pPr>
        <w:pStyle w:val="Textbody"/>
        <w:spacing w:after="0" w:line="240" w:lineRule="auto"/>
        <w:rPr>
          <w:rFonts w:ascii="Comic Sans MS" w:hAnsi="Comic Sans MS"/>
          <w:sz w:val="22"/>
          <w:szCs w:val="22"/>
        </w:rPr>
      </w:pPr>
      <w:r w:rsidRPr="008824CE">
        <w:rPr>
          <w:rFonts w:ascii="Comic Sans MS" w:hAnsi="Comic Sans MS"/>
          <w:sz w:val="22"/>
          <w:szCs w:val="22"/>
        </w:rPr>
        <w:t xml:space="preserve">Absence de statue </w:t>
      </w:r>
    </w:p>
    <w:p w:rsidR="008824CE" w:rsidRPr="008824CE" w:rsidRDefault="008824CE" w:rsidP="008824CE">
      <w:pPr>
        <w:pStyle w:val="Textbody"/>
        <w:spacing w:after="0" w:line="240" w:lineRule="auto"/>
        <w:rPr>
          <w:rFonts w:ascii="Comic Sans MS" w:hAnsi="Comic Sans MS"/>
          <w:sz w:val="22"/>
          <w:szCs w:val="22"/>
        </w:rPr>
      </w:pPr>
      <w:r w:rsidRPr="008824CE">
        <w:rPr>
          <w:rFonts w:ascii="Comic Sans MS" w:hAnsi="Comic Sans MS"/>
          <w:sz w:val="22"/>
          <w:szCs w:val="22"/>
        </w:rPr>
        <w:t>A repeindre en blanc après maçonnage</w:t>
      </w:r>
    </w:p>
    <w:p w:rsidR="008824CE" w:rsidRDefault="008824CE" w:rsidP="00921326">
      <w:pPr>
        <w:pStyle w:val="Textbody"/>
      </w:pPr>
    </w:p>
    <w:p w:rsidR="008824CE" w:rsidRDefault="008824CE" w:rsidP="008824CE">
      <w:pPr>
        <w:pStyle w:val="Standard"/>
      </w:pPr>
      <w:r>
        <w:t xml:space="preserve">Voir: </w:t>
      </w:r>
      <w:hyperlink r:id="rId6" w:history="1">
        <w:r>
          <w:t>https://www.chastre.be/ma-commune/autres-services/cultes/les-chapelles/chapelle-notre-dame-de-lourdes</w:t>
        </w:r>
      </w:hyperlink>
      <w:r>
        <w:t xml:space="preserve">  </w:t>
      </w:r>
    </w:p>
    <w:p w:rsidR="00921326" w:rsidRPr="00472658" w:rsidRDefault="00921326"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Pr="00D819BD" w:rsidRDefault="00472658" w:rsidP="004A3E76">
      <w:pPr>
        <w:shd w:val="clear" w:color="auto" w:fill="FFFFFF"/>
        <w:spacing w:after="0" w:line="240" w:lineRule="auto"/>
        <w:rPr>
          <w:rFonts w:ascii="Comic Sans MS" w:eastAsia="Times New Roman" w:hAnsi="Comic Sans MS" w:cs="Arial"/>
          <w:color w:val="222222"/>
          <w:sz w:val="20"/>
          <w:szCs w:val="20"/>
          <w:lang w:eastAsia="fr-FR"/>
        </w:rPr>
      </w:pPr>
    </w:p>
    <w:p w:rsidR="0073249B" w:rsidRPr="00E576C3" w:rsidRDefault="00472658" w:rsidP="00E576C3">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t xml:space="preserve">Photos </w:t>
      </w:r>
      <w:r w:rsidR="0073249B">
        <w:t xml:space="preserve"> </w:t>
      </w:r>
    </w:p>
    <w:p w:rsidR="0073249B" w:rsidRDefault="0073249B" w:rsidP="0073249B">
      <w:pPr>
        <w:pStyle w:val="Standard"/>
      </w:pPr>
    </w:p>
    <w:p w:rsidR="00BD1697" w:rsidRDefault="00BD1697" w:rsidP="0073249B">
      <w:pPr>
        <w:pStyle w:val="Standard"/>
      </w:pPr>
      <w:r>
        <w:t>Photos extraites du dossier de Thierry HENKART</w:t>
      </w:r>
      <w:r w:rsidR="005C743C">
        <w:t xml:space="preserve"> (20/03/2010)</w:t>
      </w:r>
    </w:p>
    <w:p w:rsidR="005C743C" w:rsidRDefault="005C743C" w:rsidP="0073249B">
      <w:pPr>
        <w:pStyle w:val="Standard"/>
      </w:pPr>
    </w:p>
    <w:p w:rsidR="005C743C" w:rsidRDefault="005C743C" w:rsidP="0073249B">
      <w:pPr>
        <w:pStyle w:val="Standard"/>
      </w:pPr>
      <w:r>
        <w:t xml:space="preserve">    </w:t>
      </w:r>
      <w:r w:rsidR="006833D1" w:rsidRPr="006833D1">
        <w:rPr>
          <w:noProof/>
          <w:lang w:val="fr-FR" w:eastAsia="fr-FR" w:bidi="ar-SA"/>
        </w:rPr>
        <w:drawing>
          <wp:inline distT="0" distB="0" distL="0" distR="0">
            <wp:extent cx="1619433" cy="2327448"/>
            <wp:effectExtent l="0" t="0" r="0" b="0"/>
            <wp:docPr id="1" name="Image 1" descr="E:\chapelles et FI suppl\photo_camille-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hapelles et FI suppl\photo_camille-bi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19794" cy="2327967"/>
                    </a:xfrm>
                    <a:prstGeom prst="rect">
                      <a:avLst/>
                    </a:prstGeom>
                    <a:noFill/>
                    <a:ln>
                      <a:noFill/>
                    </a:ln>
                  </pic:spPr>
                </pic:pic>
              </a:graphicData>
            </a:graphic>
          </wp:inline>
        </w:drawing>
      </w:r>
      <w:r w:rsidR="006833D1">
        <w:t xml:space="preserve">    </w:t>
      </w:r>
      <w:r w:rsidR="006833D1" w:rsidRPr="006833D1">
        <w:rPr>
          <w:noProof/>
          <w:lang w:val="fr-FR" w:eastAsia="fr-FR" w:bidi="ar-SA"/>
        </w:rPr>
        <w:drawing>
          <wp:inline distT="0" distB="0" distL="0" distR="0" wp14:anchorId="78ED3D9F" wp14:editId="4061E390">
            <wp:extent cx="1683614" cy="2244437"/>
            <wp:effectExtent l="0" t="0" r="0" b="3810"/>
            <wp:docPr id="10" name="Image 10" descr="C:\Users\eric\Documents\Ménage-eau-gaz-electricité-tel-autoroutes\Affaire perso\UP CHASTRE\Association CHAPOCHA\CHAPOCHA\chapelles\CHA02-N-D de Lourdes\P1040635-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Association CHAPOCHA\CHAPOCHA\chapelles\CHA02-N-D de Lourdes\P1040635-bis.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84967" cy="2246241"/>
                    </a:xfrm>
                    <a:prstGeom prst="rect">
                      <a:avLst/>
                    </a:prstGeom>
                    <a:noFill/>
                    <a:ln>
                      <a:noFill/>
                    </a:ln>
                  </pic:spPr>
                </pic:pic>
              </a:graphicData>
            </a:graphic>
          </wp:inline>
        </w:drawing>
      </w:r>
      <w:bookmarkStart w:id="0" w:name="_GoBack"/>
      <w:bookmarkEnd w:id="0"/>
    </w:p>
    <w:p w:rsidR="006833D1" w:rsidRDefault="006833D1" w:rsidP="0073249B">
      <w:pPr>
        <w:pStyle w:val="Standard"/>
      </w:pPr>
    </w:p>
    <w:p w:rsidR="006833D1" w:rsidRDefault="006833D1" w:rsidP="0073249B">
      <w:pPr>
        <w:pStyle w:val="Standard"/>
      </w:pPr>
    </w:p>
    <w:p w:rsidR="0073249B" w:rsidRDefault="0073249B" w:rsidP="0073249B">
      <w:pPr>
        <w:pStyle w:val="Standard"/>
      </w:pPr>
    </w:p>
    <w:p w:rsidR="00BD1697" w:rsidRDefault="00BD1697" w:rsidP="00921326">
      <w:pPr>
        <w:pStyle w:val="Standard"/>
      </w:pPr>
      <w:r>
        <w:t xml:space="preserve">   </w:t>
      </w:r>
    </w:p>
    <w:p w:rsidR="00DB6485" w:rsidRPr="00DB6485" w:rsidRDefault="00921326" w:rsidP="00DB6485">
      <w:pPr>
        <w:pStyle w:val="Standard"/>
      </w:pPr>
      <w:r>
        <w:t>Photos prises le 28 septembre 2022 après-midi, par temps nuageux.</w:t>
      </w:r>
      <w:r w:rsidR="008976F8">
        <w:rPr>
          <w:rFonts w:ascii="Arial" w:eastAsia="Times New Roman" w:hAnsi="Arial" w:cs="Arial"/>
          <w:color w:val="222222"/>
          <w:lang w:eastAsia="fr-FR"/>
        </w:rPr>
        <w:t xml:space="preserve"> </w:t>
      </w:r>
    </w:p>
    <w:p w:rsidR="008976F8" w:rsidRPr="00DB6485" w:rsidRDefault="008976F8" w:rsidP="00DB6485">
      <w:pPr>
        <w:pStyle w:val="Standard"/>
      </w:pPr>
      <w:r>
        <w:rPr>
          <w:rFonts w:ascii="Arial" w:eastAsia="Times New Roman" w:hAnsi="Arial" w:cs="Arial"/>
          <w:color w:val="222222"/>
          <w:lang w:eastAsia="fr-FR"/>
        </w:rPr>
        <w:t xml:space="preserve"> </w:t>
      </w:r>
      <w:r w:rsidR="00DB6485" w:rsidRPr="00DB6485">
        <w:rPr>
          <w:rFonts w:ascii="Arial" w:eastAsia="Times New Roman" w:hAnsi="Arial" w:cs="Arial"/>
          <w:noProof/>
          <w:color w:val="222222"/>
          <w:lang w:val="fr-FR" w:eastAsia="fr-FR" w:bidi="ar-SA"/>
        </w:rPr>
        <w:drawing>
          <wp:inline distT="0" distB="0" distL="0" distR="0">
            <wp:extent cx="2788772" cy="2091325"/>
            <wp:effectExtent l="0" t="0" r="0" b="4445"/>
            <wp:docPr id="7" name="Image 7" descr="C:\Users\eric\Documents\Ménage-eau-gaz-electricité-tel-autoroutes\Affaire perso\UP CHASTRE\CHA02-Chapelle ND de Lourdes de CHASTRE\Chapelle N-D de Lourdes-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CHA02-Chapelle ND de Lourdes de CHASTRE\Chapelle N-D de Lourdes-bi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89634" cy="2091972"/>
                    </a:xfrm>
                    <a:prstGeom prst="rect">
                      <a:avLst/>
                    </a:prstGeom>
                    <a:noFill/>
                    <a:ln>
                      <a:noFill/>
                    </a:ln>
                  </pic:spPr>
                </pic:pic>
              </a:graphicData>
            </a:graphic>
          </wp:inline>
        </w:drawing>
      </w:r>
      <w:r w:rsidR="00DB6485">
        <w:rPr>
          <w:rFonts w:ascii="Arial" w:eastAsia="Times New Roman" w:hAnsi="Arial" w:cs="Arial"/>
          <w:color w:val="222222"/>
          <w:lang w:eastAsia="fr-FR"/>
        </w:rPr>
        <w:t xml:space="preserve">  </w:t>
      </w:r>
      <w:r w:rsidR="00DB6485" w:rsidRPr="00DB6485">
        <w:rPr>
          <w:rFonts w:ascii="Arial" w:eastAsia="Times New Roman" w:hAnsi="Arial" w:cs="Arial"/>
          <w:noProof/>
          <w:color w:val="222222"/>
          <w:lang w:val="fr-FR" w:eastAsia="fr-FR" w:bidi="ar-SA"/>
        </w:rPr>
        <w:drawing>
          <wp:inline distT="0" distB="0" distL="0" distR="0" wp14:anchorId="4DEC85F8" wp14:editId="05DC4F18">
            <wp:extent cx="2382982" cy="1787255"/>
            <wp:effectExtent l="0" t="0" r="0" b="3810"/>
            <wp:docPr id="8" name="Image 8" descr="C:\Users\eric\Documents\Ménage-eau-gaz-electricité-tel-autoroutes\Affaire perso\UP CHASTRE\CHA02-Chapelle ND de Lourdes de CHASTRE\P1000451-b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CHA02-Chapelle ND de Lourdes de CHASTRE\P1000451-bi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85884" cy="1789431"/>
                    </a:xfrm>
                    <a:prstGeom prst="rect">
                      <a:avLst/>
                    </a:prstGeom>
                    <a:noFill/>
                    <a:ln>
                      <a:noFill/>
                    </a:ln>
                  </pic:spPr>
                </pic:pic>
              </a:graphicData>
            </a:graphic>
          </wp:inline>
        </w:drawing>
      </w:r>
      <w:r w:rsidR="00DB6485">
        <w:rPr>
          <w:rFonts w:ascii="Arial" w:eastAsia="Times New Roman" w:hAnsi="Arial" w:cs="Arial"/>
          <w:color w:val="222222"/>
          <w:lang w:eastAsia="fr-FR"/>
        </w:rPr>
        <w:t xml:space="preserve">  </w:t>
      </w:r>
    </w:p>
    <w:sectPr w:rsidR="008976F8" w:rsidRPr="00DB648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OpenSymbol">
    <w:charset w:val="02"/>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font>
  <w:font w:name="Noto Serif CJK HK">
    <w:charset w:val="00"/>
    <w:family w:val="auto"/>
    <w:pitch w:val="variable"/>
  </w:font>
  <w:font w:name="FreeSans">
    <w:charset w:val="00"/>
    <w:family w:val="auto"/>
    <w:pitch w:val="variable"/>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25668"/>
    <w:multiLevelType w:val="multilevel"/>
    <w:tmpl w:val="4E324A2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1" w15:restartNumberingAfterBreak="0">
    <w:nsid w:val="3FE213B2"/>
    <w:multiLevelType w:val="multilevel"/>
    <w:tmpl w:val="845EA4B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624D5"/>
    <w:rsid w:val="001300D6"/>
    <w:rsid w:val="0024728E"/>
    <w:rsid w:val="00247C1E"/>
    <w:rsid w:val="003A5415"/>
    <w:rsid w:val="00425730"/>
    <w:rsid w:val="00472658"/>
    <w:rsid w:val="004A3E76"/>
    <w:rsid w:val="004D1437"/>
    <w:rsid w:val="00561E13"/>
    <w:rsid w:val="005C743C"/>
    <w:rsid w:val="0065142C"/>
    <w:rsid w:val="006833D1"/>
    <w:rsid w:val="0073249B"/>
    <w:rsid w:val="007355B0"/>
    <w:rsid w:val="008824CE"/>
    <w:rsid w:val="008976F8"/>
    <w:rsid w:val="00921326"/>
    <w:rsid w:val="0099023B"/>
    <w:rsid w:val="00B8046E"/>
    <w:rsid w:val="00BC6432"/>
    <w:rsid w:val="00BD1697"/>
    <w:rsid w:val="00C7412E"/>
    <w:rsid w:val="00CC50E1"/>
    <w:rsid w:val="00D819BD"/>
    <w:rsid w:val="00DB6485"/>
    <w:rsid w:val="00DE5221"/>
    <w:rsid w:val="00E576C3"/>
    <w:rsid w:val="00E6139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73249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 w:type="character" w:customStyle="1" w:styleId="Titre1Car">
    <w:name w:val="Titre 1 Car"/>
    <w:basedOn w:val="Policepardfaut"/>
    <w:link w:val="Titre1"/>
    <w:uiPriority w:val="9"/>
    <w:rsid w:val="0073249B"/>
    <w:rPr>
      <w:rFonts w:asciiTheme="majorHAnsi" w:eastAsiaTheme="majorEastAsia" w:hAnsiTheme="majorHAnsi" w:cstheme="majorBidi"/>
      <w:color w:val="2E74B5" w:themeColor="accent1" w:themeShade="BF"/>
      <w:sz w:val="32"/>
      <w:szCs w:val="32"/>
    </w:rPr>
  </w:style>
  <w:style w:type="paragraph" w:customStyle="1" w:styleId="Standard">
    <w:name w:val="Standard"/>
    <w:rsid w:val="0073249B"/>
    <w:pPr>
      <w:widowControl w:val="0"/>
      <w:suppressAutoHyphens/>
      <w:autoSpaceDN w:val="0"/>
      <w:spacing w:after="0" w:line="240" w:lineRule="auto"/>
      <w:textAlignment w:val="baseline"/>
    </w:pPr>
    <w:rPr>
      <w:rFonts w:ascii="Liberation Serif" w:eastAsia="Segoe UI" w:hAnsi="Liberation Serif" w:cs="Tahoma"/>
      <w:color w:val="000000"/>
      <w:kern w:val="3"/>
      <w:sz w:val="24"/>
      <w:szCs w:val="24"/>
      <w:lang w:val="fr-BE" w:eastAsia="zh-CN" w:bidi="hi-IN"/>
    </w:rPr>
  </w:style>
  <w:style w:type="paragraph" w:customStyle="1" w:styleId="Textbody">
    <w:name w:val="Text body"/>
    <w:basedOn w:val="Standard"/>
    <w:rsid w:val="0073249B"/>
    <w:pPr>
      <w:spacing w:after="140" w:line="276" w:lineRule="auto"/>
    </w:pPr>
  </w:style>
  <w:style w:type="paragraph" w:styleId="Titre">
    <w:name w:val="Title"/>
    <w:basedOn w:val="Normal"/>
    <w:next w:val="Textbody"/>
    <w:link w:val="TitreCar"/>
    <w:rsid w:val="0073249B"/>
    <w:pPr>
      <w:keepNext/>
      <w:widowControl w:val="0"/>
      <w:suppressAutoHyphens/>
      <w:autoSpaceDN w:val="0"/>
      <w:spacing w:before="240" w:after="120" w:line="240" w:lineRule="auto"/>
      <w:jc w:val="center"/>
      <w:textAlignment w:val="baseline"/>
    </w:pPr>
    <w:rPr>
      <w:rFonts w:ascii="Liberation Sans" w:eastAsia="Noto Serif CJK HK" w:hAnsi="Liberation Sans" w:cs="FreeSans"/>
      <w:b/>
      <w:bCs/>
      <w:color w:val="000000"/>
      <w:kern w:val="3"/>
      <w:sz w:val="56"/>
      <w:szCs w:val="56"/>
      <w:lang w:val="fr-BE" w:eastAsia="zh-CN" w:bidi="hi-IN"/>
    </w:rPr>
  </w:style>
  <w:style w:type="character" w:customStyle="1" w:styleId="TitreCar">
    <w:name w:val="Titre Car"/>
    <w:basedOn w:val="Policepardfaut"/>
    <w:link w:val="Titre"/>
    <w:rsid w:val="0073249B"/>
    <w:rPr>
      <w:rFonts w:ascii="Liberation Sans" w:eastAsia="Noto Serif CJK HK" w:hAnsi="Liberation Sans" w:cs="FreeSans"/>
      <w:b/>
      <w:bCs/>
      <w:color w:val="000000"/>
      <w:kern w:val="3"/>
      <w:sz w:val="56"/>
      <w:szCs w:val="56"/>
      <w:lang w:val="fr-BE"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hastre.be/ma-commune/autres-services/cultes/les-chapelles/chapelle-notre-dame-de-lourdes"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251</Words>
  <Characters>1383</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33</cp:revision>
  <cp:lastPrinted>2022-09-28T19:49:00Z</cp:lastPrinted>
  <dcterms:created xsi:type="dcterms:W3CDTF">2022-10-05T14:11:00Z</dcterms:created>
  <dcterms:modified xsi:type="dcterms:W3CDTF">2023-07-05T08:17:00Z</dcterms:modified>
</cp:coreProperties>
</file>